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BE" w:rsidRDefault="001B3E97">
      <w:pPr>
        <w:rPr>
          <w:rFonts w:ascii="Rockwell" w:hAnsi="Rockwell"/>
        </w:rPr>
      </w:pPr>
      <w:r>
        <w:rPr>
          <w:rFonts w:ascii="Rockwell" w:hAnsi="Rockwell"/>
        </w:rPr>
        <w:t>AP American History</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1B3E97" w:rsidRDefault="001B3E97">
      <w:pPr>
        <w:rPr>
          <w:rFonts w:ascii="Rockwell" w:hAnsi="Rockwell"/>
        </w:rPr>
      </w:pPr>
      <w:r>
        <w:rPr>
          <w:rFonts w:ascii="Rockwell" w:hAnsi="Rockwell"/>
        </w:rPr>
        <w:t>Essay Writing of the AP Exam</w:t>
      </w:r>
    </w:p>
    <w:p w:rsidR="001B3E97" w:rsidRDefault="00AF5F41">
      <w:pPr>
        <w:rPr>
          <w:rFonts w:ascii="Rockwell" w:hAnsi="Rockwell"/>
        </w:rPr>
      </w:pPr>
      <w:r>
        <w:rPr>
          <w:rFonts w:ascii="Rockwell" w:hAnsi="Rockwell"/>
        </w:rPr>
        <w:t>How many essay</w:t>
      </w:r>
      <w:r w:rsidR="001B3E97">
        <w:rPr>
          <w:rFonts w:ascii="Rockwell" w:hAnsi="Rockwell"/>
        </w:rPr>
        <w:t>s do I have to write on the AP Exam?</w:t>
      </w:r>
    </w:p>
    <w:p w:rsidR="001B3E97" w:rsidRDefault="001B3E97">
      <w:pPr>
        <w:rPr>
          <w:rFonts w:ascii="Rockwell" w:hAnsi="Rockwell"/>
          <w:b/>
          <w:sz w:val="32"/>
          <w:szCs w:val="32"/>
        </w:rPr>
      </w:pPr>
      <w:r>
        <w:rPr>
          <w:rFonts w:ascii="Rockwell" w:hAnsi="Rockwell"/>
        </w:rPr>
        <w:tab/>
      </w:r>
      <w:r>
        <w:rPr>
          <w:rFonts w:ascii="Rockwell" w:hAnsi="Rockwell"/>
        </w:rPr>
        <w:tab/>
      </w:r>
      <w:r w:rsidRPr="001B3E97">
        <w:rPr>
          <w:rFonts w:ascii="Rockwell" w:hAnsi="Rockwell"/>
          <w:b/>
          <w:sz w:val="32"/>
          <w:szCs w:val="32"/>
        </w:rPr>
        <w:t>2</w:t>
      </w:r>
      <w:r>
        <w:rPr>
          <w:rFonts w:ascii="Rockwell" w:hAnsi="Rockwell"/>
          <w:b/>
          <w:sz w:val="32"/>
          <w:szCs w:val="32"/>
        </w:rPr>
        <w:t xml:space="preserve"> </w:t>
      </w:r>
      <w:r w:rsidR="00AF5F41">
        <w:rPr>
          <w:rFonts w:ascii="Rockwell" w:hAnsi="Rockwell"/>
          <w:b/>
          <w:sz w:val="32"/>
          <w:szCs w:val="32"/>
        </w:rPr>
        <w:t>Essays!!!!</w:t>
      </w:r>
      <w:r w:rsidRPr="001B3E97">
        <w:rPr>
          <w:rFonts w:ascii="Rockwell" w:hAnsi="Rockwell"/>
          <w:b/>
          <w:sz w:val="32"/>
          <w:szCs w:val="32"/>
        </w:rPr>
        <w:t xml:space="preserve">  A DBQ essay and a Long Essay</w:t>
      </w:r>
    </w:p>
    <w:p w:rsidR="001B3E97" w:rsidRDefault="00AF5F41">
      <w:pPr>
        <w:rPr>
          <w:rFonts w:ascii="Rockwell" w:hAnsi="Rockwell"/>
        </w:rPr>
      </w:pPr>
      <w:r>
        <w:rPr>
          <w:rFonts w:ascii="Rockwell" w:hAnsi="Rockwell"/>
        </w:rPr>
        <w:t>What type of essay</w:t>
      </w:r>
      <w:r w:rsidR="001B3E97">
        <w:rPr>
          <w:rFonts w:ascii="Rockwell" w:hAnsi="Rockwell"/>
        </w:rPr>
        <w:t>s are they?</w:t>
      </w:r>
    </w:p>
    <w:p w:rsidR="00F53E9B" w:rsidRDefault="001B3E97" w:rsidP="00F53E9B">
      <w:pPr>
        <w:ind w:left="1440"/>
        <w:rPr>
          <w:rFonts w:ascii="Rockwell" w:hAnsi="Rockwell"/>
          <w:b/>
          <w:sz w:val="32"/>
          <w:szCs w:val="32"/>
        </w:rPr>
      </w:pPr>
      <w:r w:rsidRPr="001B3E97">
        <w:rPr>
          <w:rFonts w:ascii="Rockwell" w:hAnsi="Rockwell"/>
          <w:b/>
          <w:sz w:val="32"/>
          <w:szCs w:val="32"/>
        </w:rPr>
        <w:t>There are 4 different types of essays you may be aske</w:t>
      </w:r>
      <w:r w:rsidR="00AF5F41">
        <w:rPr>
          <w:rFonts w:ascii="Rockwell" w:hAnsi="Rockwell"/>
          <w:b/>
          <w:sz w:val="32"/>
          <w:szCs w:val="32"/>
        </w:rPr>
        <w:t>d to write.  But all your essay</w:t>
      </w:r>
      <w:bookmarkStart w:id="0" w:name="_GoBack"/>
      <w:bookmarkEnd w:id="0"/>
      <w:r w:rsidRPr="001B3E97">
        <w:rPr>
          <w:rFonts w:ascii="Rockwell" w:hAnsi="Rockwell"/>
          <w:b/>
          <w:sz w:val="32"/>
          <w:szCs w:val="32"/>
        </w:rPr>
        <w:t>s must</w:t>
      </w:r>
      <w:r>
        <w:rPr>
          <w:rFonts w:ascii="Rockwell" w:hAnsi="Rockwell"/>
          <w:b/>
          <w:sz w:val="32"/>
          <w:szCs w:val="32"/>
        </w:rPr>
        <w:t xml:space="preserve"> </w:t>
      </w:r>
      <w:r w:rsidRPr="001B3E97">
        <w:rPr>
          <w:rFonts w:ascii="Rockwell" w:hAnsi="Rockwell"/>
          <w:b/>
          <w:sz w:val="32"/>
          <w:szCs w:val="32"/>
        </w:rPr>
        <w:t xml:space="preserve">include a </w:t>
      </w:r>
      <w:r w:rsidRPr="001B3E97">
        <w:rPr>
          <w:rFonts w:ascii="Rockwell" w:hAnsi="Rockwell"/>
          <w:b/>
          <w:i/>
          <w:sz w:val="32"/>
          <w:szCs w:val="32"/>
        </w:rPr>
        <w:t xml:space="preserve">great </w:t>
      </w:r>
      <w:r w:rsidRPr="00F53E9B">
        <w:rPr>
          <w:rFonts w:ascii="Rockwell" w:hAnsi="Rockwell"/>
          <w:b/>
          <w:i/>
          <w:sz w:val="32"/>
          <w:szCs w:val="32"/>
          <w:u w:val="single"/>
        </w:rPr>
        <w:t>THESIS</w:t>
      </w:r>
      <w:r w:rsidRPr="00F53E9B">
        <w:rPr>
          <w:rFonts w:ascii="Rockwell" w:hAnsi="Rockwell"/>
          <w:b/>
          <w:sz w:val="32"/>
          <w:szCs w:val="32"/>
          <w:u w:val="single"/>
        </w:rPr>
        <w:t xml:space="preserve"> </w:t>
      </w:r>
      <w:r w:rsidRPr="001B3E97">
        <w:rPr>
          <w:rFonts w:ascii="Rockwell" w:hAnsi="Rockwell"/>
          <w:b/>
          <w:sz w:val="32"/>
          <w:szCs w:val="32"/>
        </w:rPr>
        <w:t xml:space="preserve">and </w:t>
      </w:r>
      <w:r w:rsidRPr="001B3E97">
        <w:rPr>
          <w:rFonts w:ascii="Rockwell" w:hAnsi="Rockwell"/>
          <w:b/>
          <w:sz w:val="32"/>
          <w:szCs w:val="32"/>
          <w:u w:val="single"/>
        </w:rPr>
        <w:t>SYNTHESIS</w:t>
      </w:r>
      <w:r w:rsidRPr="001B3E97">
        <w:rPr>
          <w:rFonts w:ascii="Rockwell" w:hAnsi="Rockwell"/>
          <w:b/>
          <w:sz w:val="32"/>
          <w:szCs w:val="32"/>
        </w:rPr>
        <w:t>!!</w:t>
      </w:r>
    </w:p>
    <w:p w:rsidR="00F53E9B" w:rsidRPr="00F53E9B" w:rsidRDefault="00F53E9B" w:rsidP="00F53E9B">
      <w:pPr>
        <w:rPr>
          <w:rFonts w:ascii="Rockwell" w:hAnsi="Rockwell"/>
          <w:b/>
          <w:sz w:val="32"/>
          <w:szCs w:val="32"/>
          <w:u w:val="single"/>
        </w:rPr>
      </w:pPr>
      <w:r w:rsidRPr="00F53E9B">
        <w:rPr>
          <w:rFonts w:ascii="Rockwell" w:hAnsi="Rockwell"/>
          <w:b/>
          <w:sz w:val="32"/>
          <w:szCs w:val="32"/>
          <w:u w:val="single"/>
        </w:rPr>
        <w:t>Periodization</w:t>
      </w:r>
    </w:p>
    <w:p w:rsidR="00F53E9B" w:rsidRDefault="00F53E9B" w:rsidP="00F53E9B">
      <w:pPr>
        <w:pStyle w:val="ListParagraph"/>
        <w:numPr>
          <w:ilvl w:val="0"/>
          <w:numId w:val="1"/>
        </w:numPr>
        <w:rPr>
          <w:rFonts w:ascii="Rockwell" w:hAnsi="Rockwell"/>
          <w:sz w:val="32"/>
          <w:szCs w:val="32"/>
        </w:rPr>
      </w:pPr>
      <w:r>
        <w:rPr>
          <w:rFonts w:ascii="Rockwell" w:hAnsi="Rockwell"/>
          <w:sz w:val="32"/>
          <w:szCs w:val="32"/>
        </w:rPr>
        <w:t>Evaluate whether or not an event or date could be considered a turning point in history.</w:t>
      </w:r>
    </w:p>
    <w:p w:rsidR="00F53E9B" w:rsidRDefault="00F53E9B" w:rsidP="00F53E9B">
      <w:pPr>
        <w:pStyle w:val="ListParagraph"/>
        <w:numPr>
          <w:ilvl w:val="0"/>
          <w:numId w:val="1"/>
        </w:numPr>
        <w:rPr>
          <w:rFonts w:ascii="Rockwell" w:hAnsi="Rockwell"/>
          <w:sz w:val="32"/>
          <w:szCs w:val="32"/>
        </w:rPr>
      </w:pPr>
      <w:r>
        <w:rPr>
          <w:rFonts w:ascii="Rockwell" w:hAnsi="Rockwell"/>
          <w:sz w:val="32"/>
          <w:szCs w:val="32"/>
        </w:rPr>
        <w:t>Explain how things were BEFORE and AFTER a particular event, year or period.</w:t>
      </w:r>
    </w:p>
    <w:p w:rsidR="00F53E9B" w:rsidRDefault="00F53E9B" w:rsidP="00F53E9B">
      <w:pPr>
        <w:pStyle w:val="ListParagraph"/>
        <w:rPr>
          <w:rFonts w:ascii="Rockwell" w:hAnsi="Rockwell"/>
        </w:rPr>
      </w:pPr>
      <w:r>
        <w:rPr>
          <w:rFonts w:ascii="Rockwell" w:hAnsi="Rockwell"/>
        </w:rPr>
        <w:t>Example Essay:</w:t>
      </w:r>
    </w:p>
    <w:p w:rsidR="00F53E9B" w:rsidRDefault="00F53E9B" w:rsidP="00F53E9B">
      <w:pPr>
        <w:pStyle w:val="ListParagraph"/>
        <w:rPr>
          <w:rFonts w:ascii="Rockwell" w:hAnsi="Rockwell"/>
        </w:rPr>
      </w:pPr>
      <w:r>
        <w:rPr>
          <w:rFonts w:ascii="Rockwell" w:hAnsi="Rockwell"/>
        </w:rPr>
        <w:t>Introduction:  Include a great THESIS that says why the event was a turning point.</w:t>
      </w:r>
    </w:p>
    <w:p w:rsidR="00F53E9B" w:rsidRDefault="00F53E9B" w:rsidP="00F53E9B">
      <w:pPr>
        <w:pStyle w:val="ListParagraph"/>
        <w:rPr>
          <w:rFonts w:ascii="Rockwell" w:hAnsi="Rockwell"/>
        </w:rPr>
      </w:pPr>
      <w:r>
        <w:rPr>
          <w:rFonts w:ascii="Rockwell" w:hAnsi="Rockwell"/>
        </w:rPr>
        <w:t>Paragraph#1:  Describe events before the turning point.</w:t>
      </w:r>
    </w:p>
    <w:p w:rsidR="00F53E9B" w:rsidRDefault="00F53E9B" w:rsidP="00F53E9B">
      <w:pPr>
        <w:pStyle w:val="ListParagraph"/>
        <w:rPr>
          <w:rFonts w:ascii="Rockwell" w:hAnsi="Rockwell"/>
        </w:rPr>
      </w:pPr>
      <w:r>
        <w:rPr>
          <w:rFonts w:ascii="Rockwell" w:hAnsi="Rockwell"/>
        </w:rPr>
        <w:t xml:space="preserve">                           Explain what the turning point was.</w:t>
      </w:r>
    </w:p>
    <w:p w:rsidR="00F53E9B" w:rsidRDefault="00F53E9B" w:rsidP="00F53E9B">
      <w:pPr>
        <w:pStyle w:val="ListParagraph"/>
        <w:rPr>
          <w:rFonts w:ascii="Rockwell" w:hAnsi="Rockwell"/>
        </w:rPr>
      </w:pPr>
      <w:r>
        <w:rPr>
          <w:rFonts w:ascii="Rockwell" w:hAnsi="Rockwell"/>
        </w:rPr>
        <w:t>Paragraph#2:  Explain what happened after the turning point.</w:t>
      </w:r>
    </w:p>
    <w:p w:rsidR="00F53E9B" w:rsidRDefault="00F53E9B" w:rsidP="00F53E9B">
      <w:pPr>
        <w:pStyle w:val="ListParagraph"/>
        <w:rPr>
          <w:rFonts w:ascii="Rockwell" w:hAnsi="Rockwell"/>
        </w:rPr>
      </w:pPr>
      <w:r>
        <w:rPr>
          <w:rFonts w:ascii="Rockwell" w:hAnsi="Rockwell"/>
        </w:rPr>
        <w:t>Conclusion:  Include SYNTHESIS if you haven’t already put it in any of the body paragraphs.</w:t>
      </w:r>
    </w:p>
    <w:p w:rsidR="00F53E9B" w:rsidRDefault="00F53E9B" w:rsidP="00F53E9B">
      <w:pPr>
        <w:rPr>
          <w:rFonts w:ascii="Rockwell" w:hAnsi="Rockwell"/>
        </w:rPr>
      </w:pPr>
      <w:r>
        <w:rPr>
          <w:rFonts w:ascii="Rockwell" w:hAnsi="Rockwell"/>
        </w:rPr>
        <w:t>Question samples:</w:t>
      </w:r>
    </w:p>
    <w:p w:rsidR="00F53E9B" w:rsidRDefault="00F53E9B" w:rsidP="00F53E9B">
      <w:pPr>
        <w:rPr>
          <w:rFonts w:ascii="Rockwell" w:hAnsi="Rockwell"/>
        </w:rPr>
      </w:pPr>
      <w:r>
        <w:rPr>
          <w:rFonts w:ascii="Rockwell" w:hAnsi="Rockwell"/>
        </w:rPr>
        <w:t>Evaluate the extent to which the French and Indian War was a turning point in the political and economic relationship between England and its American colonies.</w:t>
      </w:r>
    </w:p>
    <w:p w:rsidR="0012649E" w:rsidRDefault="0012649E" w:rsidP="00F53E9B">
      <w:pPr>
        <w:rPr>
          <w:rFonts w:ascii="Rockwell" w:hAnsi="Rockwell"/>
        </w:rPr>
      </w:pPr>
      <w:r w:rsidRPr="0012649E">
        <w:rPr>
          <w:rFonts w:ascii="Rockwell" w:hAnsi="Rockwell"/>
        </w:rPr>
        <w:t>Evaluate the extent to which US participation in the First World War marked a turning point in the nation’s role in world affairs.</w:t>
      </w:r>
    </w:p>
    <w:p w:rsidR="00F53E9B" w:rsidRPr="00F53E9B" w:rsidRDefault="00F53E9B" w:rsidP="00F53E9B">
      <w:pPr>
        <w:rPr>
          <w:rFonts w:ascii="Rockwell" w:hAnsi="Rockwell"/>
          <w:b/>
          <w:sz w:val="32"/>
          <w:szCs w:val="32"/>
          <w:u w:val="single"/>
        </w:rPr>
      </w:pPr>
      <w:r w:rsidRPr="00F53E9B">
        <w:rPr>
          <w:rFonts w:ascii="Rockwell" w:hAnsi="Rockwell"/>
          <w:b/>
          <w:sz w:val="32"/>
          <w:szCs w:val="32"/>
          <w:u w:val="single"/>
        </w:rPr>
        <w:t xml:space="preserve">CCOT Continuity and Change </w:t>
      </w:r>
      <w:r w:rsidR="00AF5F41" w:rsidRPr="00F53E9B">
        <w:rPr>
          <w:rFonts w:ascii="Rockwell" w:hAnsi="Rockwell"/>
          <w:b/>
          <w:sz w:val="32"/>
          <w:szCs w:val="32"/>
          <w:u w:val="single"/>
        </w:rPr>
        <w:t>over</w:t>
      </w:r>
      <w:r w:rsidRPr="00F53E9B">
        <w:rPr>
          <w:rFonts w:ascii="Rockwell" w:hAnsi="Rockwell"/>
          <w:b/>
          <w:sz w:val="32"/>
          <w:szCs w:val="32"/>
          <w:u w:val="single"/>
        </w:rPr>
        <w:t xml:space="preserve"> Time</w:t>
      </w:r>
    </w:p>
    <w:p w:rsidR="00F53E9B" w:rsidRDefault="00F53E9B" w:rsidP="00F53E9B">
      <w:pPr>
        <w:pStyle w:val="ListParagraph"/>
        <w:numPr>
          <w:ilvl w:val="0"/>
          <w:numId w:val="2"/>
        </w:numPr>
        <w:rPr>
          <w:rFonts w:ascii="Rockwell" w:hAnsi="Rockwell"/>
          <w:sz w:val="32"/>
          <w:szCs w:val="32"/>
        </w:rPr>
      </w:pPr>
      <w:r>
        <w:rPr>
          <w:rFonts w:ascii="Rockwell" w:hAnsi="Rockwell"/>
          <w:sz w:val="32"/>
          <w:szCs w:val="32"/>
        </w:rPr>
        <w:t>Be able to determine what changed and what stayed the same between different time periods</w:t>
      </w:r>
    </w:p>
    <w:p w:rsidR="00F53E9B" w:rsidRDefault="00F53E9B" w:rsidP="00F53E9B">
      <w:pPr>
        <w:pStyle w:val="ListParagraph"/>
        <w:numPr>
          <w:ilvl w:val="0"/>
          <w:numId w:val="2"/>
        </w:numPr>
        <w:rPr>
          <w:rFonts w:ascii="Rockwell" w:hAnsi="Rockwell"/>
          <w:sz w:val="32"/>
          <w:szCs w:val="32"/>
        </w:rPr>
      </w:pPr>
      <w:r>
        <w:rPr>
          <w:rFonts w:ascii="Rockwell" w:hAnsi="Rockwell"/>
          <w:sz w:val="32"/>
          <w:szCs w:val="32"/>
        </w:rPr>
        <w:t>Describe patterns and/or shifts and explain reasons why they happened.</w:t>
      </w:r>
    </w:p>
    <w:p w:rsidR="00F53E9B" w:rsidRPr="009C656B" w:rsidRDefault="00F53E9B" w:rsidP="009C656B">
      <w:pPr>
        <w:rPr>
          <w:rFonts w:ascii="Rockwell" w:hAnsi="Rockwell"/>
          <w:sz w:val="32"/>
          <w:szCs w:val="32"/>
        </w:rPr>
      </w:pPr>
      <w:r w:rsidRPr="009C656B">
        <w:rPr>
          <w:rFonts w:ascii="Rockwell" w:hAnsi="Rockwell"/>
        </w:rPr>
        <w:t>Question Sample:</w:t>
      </w:r>
    </w:p>
    <w:p w:rsidR="00F53E9B" w:rsidRDefault="00F53E9B" w:rsidP="00F53E9B">
      <w:pPr>
        <w:rPr>
          <w:rFonts w:ascii="Rockwell" w:hAnsi="Rockwell"/>
        </w:rPr>
      </w:pPr>
      <w:r>
        <w:rPr>
          <w:rFonts w:ascii="Rockwell" w:hAnsi="Rockwell"/>
        </w:rPr>
        <w:t>Evaluate the extent to which FDR’s administration maintained continuity as well as fostered change in the role of the federal government during the Great Depression.</w:t>
      </w:r>
    </w:p>
    <w:p w:rsidR="0012649E" w:rsidRPr="00F53E9B" w:rsidRDefault="0012649E" w:rsidP="00F53E9B">
      <w:pPr>
        <w:rPr>
          <w:rFonts w:ascii="Rockwell" w:hAnsi="Rockwell"/>
        </w:rPr>
      </w:pPr>
      <w:r w:rsidRPr="0012649E">
        <w:rPr>
          <w:rFonts w:ascii="Rockwell" w:hAnsi="Rockwell"/>
        </w:rPr>
        <w:lastRenderedPageBreak/>
        <w:t>To what extent was late 19</w:t>
      </w:r>
      <w:r w:rsidRPr="0012649E">
        <w:rPr>
          <w:rFonts w:ascii="Rockwell" w:hAnsi="Rockwell"/>
          <w:vertAlign w:val="superscript"/>
        </w:rPr>
        <w:t>th</w:t>
      </w:r>
      <w:r w:rsidRPr="0012649E">
        <w:rPr>
          <w:rFonts w:ascii="Rockwell" w:hAnsi="Rockwell"/>
        </w:rPr>
        <w:t xml:space="preserve"> century and early 20</w:t>
      </w:r>
      <w:r w:rsidRPr="0012649E">
        <w:rPr>
          <w:rFonts w:ascii="Rockwell" w:hAnsi="Rockwell"/>
          <w:vertAlign w:val="superscript"/>
        </w:rPr>
        <w:t>th</w:t>
      </w:r>
      <w:r w:rsidRPr="0012649E">
        <w:rPr>
          <w:rFonts w:ascii="Rockwell" w:hAnsi="Rockwell"/>
        </w:rPr>
        <w:t xml:space="preserve"> century </w:t>
      </w:r>
      <w:smartTag w:uri="urn:schemas-microsoft-com:office:smarttags" w:element="country-region">
        <w:smartTag w:uri="urn:schemas-microsoft-com:office:smarttags" w:element="place">
          <w:r w:rsidRPr="0012649E">
            <w:rPr>
              <w:rFonts w:ascii="Rockwell" w:hAnsi="Rockwell"/>
            </w:rPr>
            <w:t>US</w:t>
          </w:r>
        </w:smartTag>
      </w:smartTag>
      <w:r w:rsidRPr="0012649E">
        <w:rPr>
          <w:rFonts w:ascii="Rockwell" w:hAnsi="Rockwell"/>
        </w:rPr>
        <w:t xml:space="preserve"> expansionism a continuation of past expansionism and to what extent was it a departure?</w:t>
      </w:r>
    </w:p>
    <w:p w:rsidR="009C656B" w:rsidRDefault="009C656B" w:rsidP="009C656B">
      <w:pPr>
        <w:rPr>
          <w:rFonts w:ascii="Rockwell" w:hAnsi="Rockwell"/>
          <w:b/>
          <w:sz w:val="32"/>
          <w:szCs w:val="32"/>
          <w:u w:val="single"/>
        </w:rPr>
      </w:pPr>
      <w:r>
        <w:rPr>
          <w:rFonts w:ascii="Rockwell" w:hAnsi="Rockwell"/>
          <w:b/>
          <w:sz w:val="32"/>
          <w:szCs w:val="32"/>
          <w:u w:val="single"/>
        </w:rPr>
        <w:t>Comparison</w:t>
      </w:r>
    </w:p>
    <w:p w:rsidR="009C656B" w:rsidRDefault="009C656B" w:rsidP="009C656B">
      <w:pPr>
        <w:pStyle w:val="ListParagraph"/>
        <w:numPr>
          <w:ilvl w:val="0"/>
          <w:numId w:val="3"/>
        </w:numPr>
        <w:rPr>
          <w:rFonts w:ascii="Rockwell" w:hAnsi="Rockwell"/>
          <w:sz w:val="32"/>
          <w:szCs w:val="32"/>
        </w:rPr>
      </w:pPr>
      <w:r>
        <w:rPr>
          <w:rFonts w:ascii="Rockwell" w:hAnsi="Rockwell"/>
          <w:sz w:val="32"/>
          <w:szCs w:val="32"/>
        </w:rPr>
        <w:t>Identify and analyze the similarities and differences between different historical events, time periods, geographic areas, etc</w:t>
      </w:r>
      <w:r w:rsidR="00AF5F41">
        <w:rPr>
          <w:rFonts w:ascii="Rockwell" w:hAnsi="Rockwell"/>
          <w:sz w:val="32"/>
          <w:szCs w:val="32"/>
        </w:rPr>
        <w:t>.</w:t>
      </w:r>
    </w:p>
    <w:p w:rsidR="009C656B" w:rsidRDefault="009C656B" w:rsidP="009C656B">
      <w:pPr>
        <w:pStyle w:val="ListParagraph"/>
        <w:numPr>
          <w:ilvl w:val="0"/>
          <w:numId w:val="3"/>
        </w:numPr>
        <w:rPr>
          <w:rFonts w:ascii="Rockwell" w:hAnsi="Rockwell"/>
          <w:sz w:val="32"/>
          <w:szCs w:val="32"/>
        </w:rPr>
      </w:pPr>
      <w:r>
        <w:rPr>
          <w:rFonts w:ascii="Rockwell" w:hAnsi="Rockwell"/>
          <w:sz w:val="32"/>
          <w:szCs w:val="32"/>
        </w:rPr>
        <w:t>Describe AND explain the reasons why those similarities and/or differences exist.</w:t>
      </w:r>
    </w:p>
    <w:p w:rsidR="009C656B" w:rsidRDefault="009C656B" w:rsidP="009C656B">
      <w:pPr>
        <w:pStyle w:val="ListParagraph"/>
        <w:numPr>
          <w:ilvl w:val="0"/>
          <w:numId w:val="3"/>
        </w:numPr>
        <w:rPr>
          <w:rFonts w:ascii="Rockwell" w:hAnsi="Rockwell"/>
          <w:sz w:val="32"/>
          <w:szCs w:val="32"/>
        </w:rPr>
      </w:pPr>
      <w:r>
        <w:rPr>
          <w:rFonts w:ascii="Rockwell" w:hAnsi="Rockwell"/>
          <w:sz w:val="32"/>
          <w:szCs w:val="32"/>
        </w:rPr>
        <w:t>Be able to identify, compare, and evaluate different perspectives.</w:t>
      </w:r>
    </w:p>
    <w:p w:rsidR="009C656B" w:rsidRDefault="009C656B" w:rsidP="009C656B">
      <w:pPr>
        <w:rPr>
          <w:rFonts w:ascii="Rockwell" w:hAnsi="Rockwell"/>
        </w:rPr>
      </w:pPr>
      <w:r>
        <w:rPr>
          <w:rFonts w:ascii="Rockwell" w:hAnsi="Rockwell"/>
        </w:rPr>
        <w:t>Question Sample:</w:t>
      </w:r>
    </w:p>
    <w:p w:rsidR="009C656B" w:rsidRDefault="009C656B" w:rsidP="009C656B">
      <w:pPr>
        <w:rPr>
          <w:rFonts w:ascii="Rockwell" w:hAnsi="Rockwell"/>
        </w:rPr>
      </w:pPr>
      <w:r>
        <w:rPr>
          <w:rFonts w:ascii="Rockwell" w:hAnsi="Rockwell"/>
        </w:rPr>
        <w:t>Compare and contras</w:t>
      </w:r>
      <w:r w:rsidR="0012649E">
        <w:rPr>
          <w:rFonts w:ascii="Rockwell" w:hAnsi="Rockwell"/>
        </w:rPr>
        <w:t>t</w:t>
      </w:r>
      <w:r>
        <w:rPr>
          <w:rFonts w:ascii="Rockwell" w:hAnsi="Rockwell"/>
        </w:rPr>
        <w:t xml:space="preserve"> the Spanish, French, and British colonization of North America in the 16</w:t>
      </w:r>
      <w:r w:rsidRPr="009C656B">
        <w:rPr>
          <w:rFonts w:ascii="Rockwell" w:hAnsi="Rockwell"/>
          <w:vertAlign w:val="superscript"/>
        </w:rPr>
        <w:t>th</w:t>
      </w:r>
      <w:r>
        <w:rPr>
          <w:rFonts w:ascii="Rockwell" w:hAnsi="Rockwell"/>
        </w:rPr>
        <w:t xml:space="preserve"> and 17</w:t>
      </w:r>
      <w:r w:rsidRPr="009C656B">
        <w:rPr>
          <w:rFonts w:ascii="Rockwell" w:hAnsi="Rockwell"/>
          <w:vertAlign w:val="superscript"/>
        </w:rPr>
        <w:t>th</w:t>
      </w:r>
      <w:r>
        <w:rPr>
          <w:rFonts w:ascii="Rockwell" w:hAnsi="Rockwell"/>
        </w:rPr>
        <w:t xml:space="preserve"> centuries.</w:t>
      </w:r>
    </w:p>
    <w:p w:rsidR="009C656B" w:rsidRDefault="009C656B" w:rsidP="009C656B">
      <w:pPr>
        <w:rPr>
          <w:rFonts w:ascii="Rockwell" w:hAnsi="Rockwell"/>
        </w:rPr>
      </w:pPr>
      <w:r w:rsidRPr="009C656B">
        <w:rPr>
          <w:rFonts w:ascii="Rockwell" w:hAnsi="Rockwell"/>
        </w:rPr>
        <w:t>Compare and contrast U.S. society in the 1920s and 1950s with respect to the following:</w:t>
      </w:r>
      <w:r>
        <w:rPr>
          <w:rFonts w:ascii="Rockwell" w:hAnsi="Rockwell"/>
        </w:rPr>
        <w:t xml:space="preserve">   </w:t>
      </w:r>
      <w:r w:rsidRPr="009C656B">
        <w:rPr>
          <w:rFonts w:ascii="Rockwell" w:hAnsi="Rockwell"/>
        </w:rPr>
        <w:t>Race relations, role of women, consumerism</w:t>
      </w:r>
      <w:r>
        <w:rPr>
          <w:rFonts w:ascii="Rockwell" w:hAnsi="Rockwell"/>
        </w:rPr>
        <w:t>.</w:t>
      </w:r>
    </w:p>
    <w:p w:rsidR="0012649E" w:rsidRPr="009C656B" w:rsidRDefault="0012649E" w:rsidP="009C656B">
      <w:pPr>
        <w:rPr>
          <w:rFonts w:ascii="Rockwell" w:hAnsi="Rockwell"/>
        </w:rPr>
      </w:pPr>
      <w:r w:rsidRPr="0012649E">
        <w:rPr>
          <w:rFonts w:ascii="Rockwell" w:hAnsi="Rockwell"/>
        </w:rPr>
        <w:t>Compare and contrast the foreign policies of Theodore Roosevelt and Woodrow Wilson.</w:t>
      </w:r>
    </w:p>
    <w:p w:rsidR="009C656B" w:rsidRDefault="009C656B" w:rsidP="009C656B">
      <w:pPr>
        <w:rPr>
          <w:rFonts w:ascii="Rockwell" w:hAnsi="Rockwell"/>
          <w:b/>
          <w:sz w:val="32"/>
          <w:szCs w:val="32"/>
          <w:u w:val="single"/>
        </w:rPr>
      </w:pPr>
      <w:r>
        <w:rPr>
          <w:rFonts w:ascii="Rockwell" w:hAnsi="Rockwell"/>
          <w:b/>
          <w:sz w:val="32"/>
          <w:szCs w:val="32"/>
          <w:u w:val="single"/>
        </w:rPr>
        <w:t>Causation</w:t>
      </w:r>
    </w:p>
    <w:p w:rsidR="009C656B" w:rsidRDefault="009C656B" w:rsidP="009C656B">
      <w:pPr>
        <w:pStyle w:val="ListParagraph"/>
        <w:numPr>
          <w:ilvl w:val="0"/>
          <w:numId w:val="4"/>
        </w:numPr>
        <w:rPr>
          <w:rFonts w:ascii="Rockwell" w:hAnsi="Rockwell"/>
          <w:sz w:val="32"/>
          <w:szCs w:val="32"/>
        </w:rPr>
      </w:pPr>
      <w:r>
        <w:rPr>
          <w:rFonts w:ascii="Rockwell" w:hAnsi="Rockwell"/>
          <w:sz w:val="32"/>
          <w:szCs w:val="32"/>
        </w:rPr>
        <w:t>Identify, analyze and evaluate CAUSES and EFFECTS</w:t>
      </w:r>
    </w:p>
    <w:p w:rsidR="009C656B" w:rsidRDefault="009C656B" w:rsidP="009C656B">
      <w:pPr>
        <w:pStyle w:val="ListParagraph"/>
        <w:numPr>
          <w:ilvl w:val="0"/>
          <w:numId w:val="4"/>
        </w:numPr>
        <w:rPr>
          <w:rFonts w:ascii="Rockwell" w:hAnsi="Rockwell"/>
          <w:sz w:val="32"/>
          <w:szCs w:val="32"/>
        </w:rPr>
      </w:pPr>
      <w:r>
        <w:rPr>
          <w:rFonts w:ascii="Rockwell" w:hAnsi="Rockwell"/>
          <w:sz w:val="32"/>
          <w:szCs w:val="32"/>
        </w:rPr>
        <w:t>Describe the causes and effects of a historical event, development or process.</w:t>
      </w:r>
    </w:p>
    <w:p w:rsidR="009C656B" w:rsidRDefault="009C656B" w:rsidP="009C656B">
      <w:pPr>
        <w:pStyle w:val="ListParagraph"/>
        <w:numPr>
          <w:ilvl w:val="0"/>
          <w:numId w:val="4"/>
        </w:numPr>
        <w:rPr>
          <w:rFonts w:ascii="Rockwell" w:hAnsi="Rockwell"/>
          <w:sz w:val="32"/>
          <w:szCs w:val="32"/>
        </w:rPr>
      </w:pPr>
      <w:r>
        <w:rPr>
          <w:rFonts w:ascii="Rockwell" w:hAnsi="Rockwell"/>
          <w:sz w:val="32"/>
          <w:szCs w:val="32"/>
        </w:rPr>
        <w:t>Explain reasons for causes and effects.</w:t>
      </w:r>
    </w:p>
    <w:p w:rsidR="009C656B" w:rsidRDefault="009C656B" w:rsidP="009C656B">
      <w:pPr>
        <w:rPr>
          <w:rFonts w:ascii="Rockwell" w:hAnsi="Rockwell"/>
        </w:rPr>
      </w:pPr>
      <w:r>
        <w:rPr>
          <w:rFonts w:ascii="Rockwell" w:hAnsi="Rockwell"/>
        </w:rPr>
        <w:t>Question Sample:</w:t>
      </w:r>
    </w:p>
    <w:p w:rsidR="009C656B" w:rsidRDefault="009C656B" w:rsidP="009C656B">
      <w:pPr>
        <w:rPr>
          <w:rFonts w:ascii="Rockwell" w:hAnsi="Rockwell"/>
        </w:rPr>
      </w:pPr>
      <w:r>
        <w:rPr>
          <w:rFonts w:ascii="Rockwell" w:hAnsi="Rockwell"/>
        </w:rPr>
        <w:t>Evaluate the impact of geography on the development of the New England, Chesapeake, and Mid-Atlantic colonies.</w:t>
      </w:r>
    </w:p>
    <w:p w:rsidR="009C656B" w:rsidRDefault="009C656B" w:rsidP="009C656B">
      <w:pPr>
        <w:rPr>
          <w:rFonts w:ascii="Rockwell" w:hAnsi="Rockwell"/>
        </w:rPr>
      </w:pPr>
      <w:r>
        <w:rPr>
          <w:rFonts w:ascii="Rockwell" w:hAnsi="Rockwell"/>
        </w:rPr>
        <w:t>Evaluate the effects of the French and Indian War on the relationship between Great Britain and the British colonies from 1754-1776.</w:t>
      </w:r>
    </w:p>
    <w:p w:rsidR="00F53E9B" w:rsidRPr="0012649E" w:rsidRDefault="0012649E" w:rsidP="00F53E9B">
      <w:pPr>
        <w:rPr>
          <w:rFonts w:ascii="Rockwell" w:hAnsi="Rockwell"/>
        </w:rPr>
      </w:pPr>
      <w:r w:rsidRPr="0012649E">
        <w:rPr>
          <w:rFonts w:ascii="Rockwell" w:hAnsi="Rockwell"/>
        </w:rPr>
        <w:t>In the post-Civil War United States, corporations grew significantly in number, size, and influence.  Assess the impact of big business on the economy and politics and the responses of Americans to these changes.  Confine your answer to the period 1870 to 1900.</w:t>
      </w:r>
    </w:p>
    <w:p w:rsidR="009C656B" w:rsidRPr="00F53E9B" w:rsidRDefault="009C656B" w:rsidP="00F53E9B">
      <w:pPr>
        <w:rPr>
          <w:rFonts w:ascii="Rockwell" w:hAnsi="Rockwell"/>
          <w:sz w:val="32"/>
          <w:szCs w:val="32"/>
        </w:rPr>
      </w:pPr>
    </w:p>
    <w:sectPr w:rsidR="009C656B" w:rsidRPr="00F53E9B" w:rsidSect="001B3E97">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E93"/>
    <w:multiLevelType w:val="hybridMultilevel"/>
    <w:tmpl w:val="07EA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DD1E6F"/>
    <w:multiLevelType w:val="hybridMultilevel"/>
    <w:tmpl w:val="9EC0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233F4"/>
    <w:multiLevelType w:val="hybridMultilevel"/>
    <w:tmpl w:val="9E84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20447"/>
    <w:multiLevelType w:val="hybridMultilevel"/>
    <w:tmpl w:val="B3B2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E97"/>
    <w:rsid w:val="0012649E"/>
    <w:rsid w:val="001B3E97"/>
    <w:rsid w:val="00364180"/>
    <w:rsid w:val="00401201"/>
    <w:rsid w:val="009C656B"/>
    <w:rsid w:val="00AF5F41"/>
    <w:rsid w:val="00DB6FBE"/>
    <w:rsid w:val="00F27AD9"/>
    <w:rsid w:val="00F5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51BF-D49F-4407-9504-E6488178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Dennis Urban</cp:lastModifiedBy>
  <cp:revision>3</cp:revision>
  <cp:lastPrinted>2017-05-01T11:51:00Z</cp:lastPrinted>
  <dcterms:created xsi:type="dcterms:W3CDTF">2017-05-01T11:50:00Z</dcterms:created>
  <dcterms:modified xsi:type="dcterms:W3CDTF">2017-05-01T11:52:00Z</dcterms:modified>
</cp:coreProperties>
</file>